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78" w:rsidRPr="00BE2D78" w:rsidRDefault="00E163AC" w:rsidP="00BE2D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Style w:val="wixguard"/>
          <w:rFonts w:ascii="Arial" w:hAnsi="Arial" w:cs="Arial"/>
          <w:color w:val="2E4A08"/>
          <w:sz w:val="24"/>
          <w:szCs w:val="24"/>
          <w:bdr w:val="none" w:sz="0" w:space="0" w:color="auto" w:frame="1"/>
        </w:rPr>
        <w:t>​</w:t>
      </w:r>
      <w:r w:rsidR="00BE2D78" w:rsidRPr="00BE2D78">
        <w:rPr>
          <w:rFonts w:ascii="Arial" w:hAnsi="Arial" w:cs="Arial"/>
          <w:b/>
          <w:sz w:val="24"/>
          <w:szCs w:val="24"/>
        </w:rPr>
        <w:t xml:space="preserve"> </w:t>
      </w:r>
      <w:r w:rsidR="00BE2D78" w:rsidRPr="00BE2D78">
        <w:rPr>
          <w:rFonts w:ascii="Arial" w:hAnsi="Arial" w:cs="Arial"/>
          <w:b/>
          <w:sz w:val="24"/>
          <w:szCs w:val="24"/>
        </w:rPr>
        <w:t>Glosario Tema 1</w:t>
      </w:r>
    </w:p>
    <w:p w:rsidR="00BE2D78" w:rsidRPr="00BE2D78" w:rsidRDefault="00BE2D78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>Autorregulación:</w:t>
      </w:r>
      <w:r w:rsidRPr="00BE2D78">
        <w:rPr>
          <w:rFonts w:ascii="Arial" w:hAnsi="Arial" w:cs="Arial"/>
          <w:sz w:val="24"/>
          <w:szCs w:val="24"/>
        </w:rPr>
        <w:t xml:space="preserve"> </w:t>
      </w:r>
      <w:r w:rsidRPr="00BE2D78">
        <w:rPr>
          <w:rFonts w:ascii="Arial" w:hAnsi="Arial" w:cs="Arial"/>
          <w:sz w:val="24"/>
          <w:szCs w:val="24"/>
        </w:rPr>
        <w:t>Cuando se puede dominar conscientemente una habilidad basado muchas veces en reglas estipuladas socialmente, desembocando en la regulación de tu propia conducta</w:t>
      </w:r>
      <w:r w:rsidRPr="00BE2D78">
        <w:rPr>
          <w:rFonts w:ascii="Arial" w:hAnsi="Arial" w:cs="Arial"/>
          <w:b/>
          <w:sz w:val="24"/>
          <w:szCs w:val="24"/>
        </w:rPr>
        <w:t>.</w:t>
      </w:r>
    </w:p>
    <w:p w:rsidR="00BE2D78" w:rsidRPr="00BE2D78" w:rsidRDefault="00E163AC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Style w:val="color20"/>
          <w:rFonts w:ascii="Arial" w:hAnsi="Arial" w:cs="Arial"/>
          <w:b/>
          <w:sz w:val="24"/>
          <w:szCs w:val="24"/>
        </w:rPr>
      </w:pPr>
      <w:r w:rsidRPr="00BE2D78">
        <w:rPr>
          <w:rStyle w:val="color28"/>
          <w:rFonts w:ascii="Arial" w:hAnsi="Arial" w:cs="Arial"/>
          <w:b/>
          <w:sz w:val="24"/>
          <w:szCs w:val="24"/>
          <w:bdr w:val="none" w:sz="0" w:space="0" w:color="auto" w:frame="1"/>
        </w:rPr>
        <w:t>Autonomía:</w:t>
      </w:r>
      <w:r w:rsidRPr="00BE2D78">
        <w:rPr>
          <w:rStyle w:val="color20"/>
          <w:rFonts w:ascii="Arial" w:hAnsi="Arial" w:cs="Arial"/>
          <w:sz w:val="24"/>
          <w:szCs w:val="24"/>
          <w:bdr w:val="none" w:sz="0" w:space="0" w:color="auto" w:frame="1"/>
        </w:rPr>
        <w:t> </w:t>
      </w:r>
      <w:r w:rsidR="00BE2D78">
        <w:rPr>
          <w:rStyle w:val="color20"/>
          <w:rFonts w:ascii="Arial" w:hAnsi="Arial" w:cs="Arial"/>
          <w:sz w:val="24"/>
          <w:szCs w:val="24"/>
          <w:bdr w:val="none" w:sz="0" w:space="0" w:color="auto" w:frame="1"/>
        </w:rPr>
        <w:t xml:space="preserve">Cuando una actividad que antes se lograba hacer solo con la ayuda de un experto, ahora se puede lograr sin </w:t>
      </w:r>
      <w:r w:rsidR="00BE2D78">
        <w:rPr>
          <w:rStyle w:val="color20"/>
          <w:rFonts w:ascii="Arial" w:hAnsi="Arial" w:cs="Arial"/>
          <w:sz w:val="24"/>
          <w:szCs w:val="24"/>
          <w:bdr w:val="none" w:sz="0" w:space="0" w:color="auto" w:frame="1"/>
        </w:rPr>
        <w:t>él. Es decir, en palabras coloquiales “ya puedes hacer las cosas solito”.</w:t>
      </w:r>
    </w:p>
    <w:p w:rsidR="00BE2D78" w:rsidRPr="00BE2D78" w:rsidRDefault="00E163AC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Style w:val="color20"/>
          <w:rFonts w:ascii="Arial" w:hAnsi="Arial" w:cs="Arial"/>
          <w:b/>
          <w:sz w:val="24"/>
          <w:szCs w:val="24"/>
        </w:rPr>
      </w:pPr>
      <w:r w:rsidRPr="00BE2D78">
        <w:rPr>
          <w:rStyle w:val="color28"/>
          <w:rFonts w:ascii="Arial" w:hAnsi="Arial" w:cs="Arial"/>
          <w:b/>
          <w:sz w:val="24"/>
          <w:szCs w:val="24"/>
          <w:bdr w:val="none" w:sz="0" w:space="0" w:color="auto" w:frame="1"/>
        </w:rPr>
        <w:t>Proactividad:</w:t>
      </w:r>
      <w:r w:rsidRPr="00BE2D78"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  <w:t> </w:t>
      </w:r>
      <w:r w:rsidR="00BE2D78">
        <w:rPr>
          <w:rStyle w:val="color20"/>
          <w:rFonts w:ascii="Arial" w:hAnsi="Arial" w:cs="Arial"/>
          <w:sz w:val="24"/>
          <w:szCs w:val="24"/>
          <w:bdr w:val="none" w:sz="0" w:space="0" w:color="auto" w:frame="1"/>
        </w:rPr>
        <w:t>Se enfoca principalmente en la intención que se le va a dar a la aplicación de lo aprendido, esto se ve desde un punto de beneficio para los demás, algo que podríamos denominar “un uso bueno”</w:t>
      </w:r>
    </w:p>
    <w:p w:rsidR="001E533B" w:rsidRPr="001E533B" w:rsidRDefault="00E163AC" w:rsidP="001E533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>Dinero:</w:t>
      </w:r>
      <w:r w:rsidR="00BE2D78" w:rsidRPr="00BE2D78">
        <w:rPr>
          <w:rFonts w:ascii="Arial" w:hAnsi="Arial" w:cs="Arial"/>
          <w:sz w:val="24"/>
          <w:szCs w:val="24"/>
        </w:rPr>
        <w:t xml:space="preserve"> </w:t>
      </w:r>
      <w:r w:rsidR="00BE2D78">
        <w:rPr>
          <w:rFonts w:ascii="Arial" w:hAnsi="Arial" w:cs="Arial"/>
          <w:sz w:val="24"/>
          <w:szCs w:val="24"/>
        </w:rPr>
        <w:t xml:space="preserve">Es una representación de la energía que invertimos en una actividad, normalmente para beneficio de otros, como vimos, antes </w:t>
      </w:r>
      <w:r w:rsidRPr="00BE2D78">
        <w:rPr>
          <w:rFonts w:ascii="Arial" w:hAnsi="Arial" w:cs="Arial"/>
          <w:sz w:val="24"/>
          <w:szCs w:val="24"/>
        </w:rPr>
        <w:t xml:space="preserve"> </w:t>
      </w:r>
      <w:r w:rsidR="00BE2D78">
        <w:rPr>
          <w:rFonts w:ascii="Arial" w:hAnsi="Arial" w:cs="Arial"/>
          <w:sz w:val="24"/>
          <w:szCs w:val="24"/>
        </w:rPr>
        <w:t xml:space="preserve">se hacían intercambios “más razonables o validos” como carne o pescado, </w:t>
      </w:r>
      <w:r w:rsidR="001E533B">
        <w:rPr>
          <w:rFonts w:ascii="Arial" w:hAnsi="Arial" w:cs="Arial"/>
          <w:sz w:val="24"/>
          <w:szCs w:val="24"/>
        </w:rPr>
        <w:t>pero como no se sabía que era lo justo de intercambiar empezó a crearse un sistema de cambio, si lo vemos desde el punto de vista físico del dinero, solo es papel y en algunos casos metal, como valor físico carece de importancia.</w:t>
      </w:r>
    </w:p>
    <w:p w:rsidR="00BE2D78" w:rsidRPr="001E533B" w:rsidRDefault="00E163AC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 xml:space="preserve">Herramienta: </w:t>
      </w:r>
      <w:r w:rsidR="001E533B" w:rsidRPr="001E533B">
        <w:rPr>
          <w:rFonts w:ascii="Arial" w:hAnsi="Arial" w:cs="Arial"/>
          <w:sz w:val="24"/>
          <w:szCs w:val="24"/>
        </w:rPr>
        <w:t>Es un objeto, que fue elaborado en un principio para la facilitación de distintas tareas y de manera que se fue haciendo más compleja influía en el desarrollo psicológico de quien la usaba.</w:t>
      </w:r>
    </w:p>
    <w:p w:rsidR="00BE2D78" w:rsidRPr="00BE2D78" w:rsidRDefault="00E163AC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 xml:space="preserve">Acción mediada: </w:t>
      </w:r>
      <w:r w:rsidR="001E533B" w:rsidRPr="001119D5">
        <w:rPr>
          <w:rFonts w:ascii="Arial" w:hAnsi="Arial" w:cs="Arial"/>
          <w:sz w:val="24"/>
          <w:szCs w:val="24"/>
        </w:rPr>
        <w:t>Es un instrumento</w:t>
      </w:r>
      <w:r w:rsidR="001119D5" w:rsidRPr="001119D5">
        <w:rPr>
          <w:rFonts w:ascii="Arial" w:hAnsi="Arial" w:cs="Arial"/>
          <w:sz w:val="24"/>
          <w:szCs w:val="24"/>
        </w:rPr>
        <w:t xml:space="preserve"> cultural que forma puentes entre las relaciones y la cultura de la sociedad.</w:t>
      </w:r>
    </w:p>
    <w:p w:rsidR="00BE2D78" w:rsidRPr="00BE2D78" w:rsidRDefault="001119D5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Rúbrica</w:t>
      </w:r>
      <w:r w:rsidR="00E163AC" w:rsidRPr="00BE2D78">
        <w:rPr>
          <w:rFonts w:ascii="Arial" w:hAnsi="Arial" w:cs="Arial"/>
          <w:b/>
          <w:sz w:val="24"/>
          <w:szCs w:val="24"/>
        </w:rPr>
        <w:t xml:space="preserve">: </w:t>
      </w:r>
      <w:r w:rsidRPr="001119D5">
        <w:rPr>
          <w:rFonts w:ascii="Arial" w:hAnsi="Arial" w:cs="Arial"/>
          <w:sz w:val="24"/>
        </w:rPr>
        <w:t>Es un artefacto que contiene un</w:t>
      </w:r>
      <w:r w:rsidRPr="001119D5">
        <w:rPr>
          <w:rFonts w:ascii="Arial" w:hAnsi="Arial" w:cs="Arial"/>
          <w:sz w:val="24"/>
        </w:rPr>
        <w:t xml:space="preserve"> conjunto de criterios y estándares, </w:t>
      </w:r>
      <w:r w:rsidRPr="001119D5">
        <w:rPr>
          <w:rFonts w:ascii="Arial" w:hAnsi="Arial" w:cs="Arial"/>
          <w:sz w:val="24"/>
        </w:rPr>
        <w:t>suele relacionarse con objetivos de aprendizaje y ayuda al aceleramiento del desarrollo psicológico.</w:t>
      </w:r>
    </w:p>
    <w:p w:rsidR="00BE2D78" w:rsidRPr="00BE2D78" w:rsidRDefault="00DE6DF0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>Materialismo dialéctico</w:t>
      </w:r>
      <w:r w:rsidR="00BE2D78" w:rsidRPr="00BE2D78">
        <w:rPr>
          <w:rFonts w:ascii="Arial" w:hAnsi="Arial" w:cs="Arial"/>
          <w:b/>
          <w:sz w:val="24"/>
          <w:szCs w:val="24"/>
        </w:rPr>
        <w:t>:</w:t>
      </w:r>
      <w:r w:rsidR="001119D5">
        <w:rPr>
          <w:rFonts w:ascii="Arial" w:hAnsi="Arial" w:cs="Arial"/>
          <w:b/>
          <w:sz w:val="24"/>
          <w:szCs w:val="24"/>
        </w:rPr>
        <w:t xml:space="preserve"> </w:t>
      </w:r>
      <w:r w:rsidR="001119D5" w:rsidRPr="001119D5">
        <w:rPr>
          <w:rFonts w:ascii="Arial" w:hAnsi="Arial" w:cs="Arial"/>
          <w:sz w:val="24"/>
          <w:szCs w:val="24"/>
        </w:rPr>
        <w:t>Es aquel que se encarga principalmente de analizar los fenómenos naturales, aquello a lo que le llamaríamos ciencia.</w:t>
      </w:r>
    </w:p>
    <w:p w:rsidR="00BE2D78" w:rsidRPr="00BE2D78" w:rsidRDefault="00DE6DF0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>Materialismo histórico</w:t>
      </w:r>
      <w:r w:rsidR="00BE2D78" w:rsidRPr="00BE2D78">
        <w:rPr>
          <w:rFonts w:ascii="Arial" w:hAnsi="Arial" w:cs="Arial"/>
          <w:b/>
          <w:sz w:val="24"/>
          <w:szCs w:val="24"/>
        </w:rPr>
        <w:t>:</w:t>
      </w:r>
      <w:r w:rsidR="001119D5">
        <w:rPr>
          <w:rFonts w:ascii="Arial" w:hAnsi="Arial" w:cs="Arial"/>
          <w:b/>
          <w:sz w:val="24"/>
          <w:szCs w:val="24"/>
        </w:rPr>
        <w:t xml:space="preserve"> </w:t>
      </w:r>
      <w:r w:rsidR="001119D5" w:rsidRPr="001119D5">
        <w:rPr>
          <w:rFonts w:ascii="Arial" w:hAnsi="Arial" w:cs="Arial"/>
          <w:sz w:val="24"/>
          <w:szCs w:val="24"/>
        </w:rPr>
        <w:t>Este materialismo, está más enfocado al análisis de la historia y de los fenómenos sociales.</w:t>
      </w:r>
    </w:p>
    <w:p w:rsidR="00DE6DF0" w:rsidRPr="001119D5" w:rsidRDefault="00DE6DF0" w:rsidP="00BE2D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2D78">
        <w:rPr>
          <w:rFonts w:ascii="Arial" w:hAnsi="Arial" w:cs="Arial"/>
          <w:b/>
          <w:sz w:val="24"/>
          <w:szCs w:val="24"/>
        </w:rPr>
        <w:t>Artefacto:</w:t>
      </w:r>
      <w:r w:rsidR="001119D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1119D5" w:rsidRPr="001119D5">
        <w:rPr>
          <w:rFonts w:ascii="Arial" w:hAnsi="Arial" w:cs="Arial"/>
          <w:sz w:val="24"/>
          <w:szCs w:val="24"/>
        </w:rPr>
        <w:t>Algo que es diseñado por el ser humano y que contiene un propósito o que tiene un fin de uso.</w:t>
      </w:r>
    </w:p>
    <w:bookmarkEnd w:id="0"/>
    <w:p w:rsidR="00DE6DF0" w:rsidRDefault="00DE6DF0" w:rsidP="00BE2D78">
      <w:pPr>
        <w:spacing w:line="360" w:lineRule="auto"/>
        <w:jc w:val="both"/>
      </w:pPr>
    </w:p>
    <w:p w:rsidR="00E163AC" w:rsidRDefault="00E163AC" w:rsidP="00BE2D78">
      <w:pPr>
        <w:pStyle w:val="font8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184B43"/>
          <w:sz w:val="26"/>
          <w:szCs w:val="26"/>
        </w:rPr>
      </w:pPr>
    </w:p>
    <w:p w:rsidR="001975D1" w:rsidRDefault="001975D1" w:rsidP="00BE2D78">
      <w:pPr>
        <w:spacing w:line="360" w:lineRule="auto"/>
        <w:jc w:val="both"/>
      </w:pPr>
    </w:p>
    <w:sectPr w:rsidR="00197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44708"/>
    <w:multiLevelType w:val="hybridMultilevel"/>
    <w:tmpl w:val="A364A8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C7E41"/>
    <w:multiLevelType w:val="hybridMultilevel"/>
    <w:tmpl w:val="77DE1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AC"/>
    <w:rsid w:val="001119D5"/>
    <w:rsid w:val="001975D1"/>
    <w:rsid w:val="001E533B"/>
    <w:rsid w:val="00BE2D78"/>
    <w:rsid w:val="00DE6DF0"/>
    <w:rsid w:val="00E1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910F"/>
  <w15:chartTrackingRefBased/>
  <w15:docId w15:val="{9EF2F37A-DFE4-4F81-9A84-23D6237A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E1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olor28">
    <w:name w:val="color_28"/>
    <w:basedOn w:val="Fuentedeprrafopredeter"/>
    <w:rsid w:val="00E163AC"/>
  </w:style>
  <w:style w:type="character" w:customStyle="1" w:styleId="color20">
    <w:name w:val="color_20"/>
    <w:basedOn w:val="Fuentedeprrafopredeter"/>
    <w:rsid w:val="00E163AC"/>
  </w:style>
  <w:style w:type="character" w:customStyle="1" w:styleId="wixguard">
    <w:name w:val="wixguard"/>
    <w:basedOn w:val="Fuentedeprrafopredeter"/>
    <w:rsid w:val="00E163AC"/>
  </w:style>
  <w:style w:type="paragraph" w:styleId="Prrafodelista">
    <w:name w:val="List Paragraph"/>
    <w:basedOn w:val="Normal"/>
    <w:uiPriority w:val="34"/>
    <w:qFormat/>
    <w:rsid w:val="00E1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saucedo</dc:creator>
  <cp:keywords/>
  <dc:description/>
  <cp:lastModifiedBy>daniel saucedo</cp:lastModifiedBy>
  <cp:revision>1</cp:revision>
  <dcterms:created xsi:type="dcterms:W3CDTF">2019-02-25T13:48:00Z</dcterms:created>
  <dcterms:modified xsi:type="dcterms:W3CDTF">2019-02-25T14:40:00Z</dcterms:modified>
</cp:coreProperties>
</file>